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FEF8">
      <w:pPr>
        <w:spacing w:line="560" w:lineRule="exact"/>
        <w:jc w:val="left"/>
        <w:rPr>
          <w:rFonts w:ascii="仿宋_GB2312" w:hAnsi="宋体" w:eastAsia="仿宋_GB2312" w:cs="宋体"/>
          <w:b/>
          <w:kern w:val="0"/>
          <w:szCs w:val="21"/>
        </w:rPr>
      </w:pPr>
      <w:bookmarkStart w:id="0" w:name="_Hlk201392228"/>
      <w:r>
        <w:rPr>
          <w:rFonts w:hint="eastAsia" w:ascii="仿宋_GB2312" w:hAnsi="宋体" w:eastAsia="仿宋_GB2312" w:cs="宋体"/>
          <w:b/>
          <w:kern w:val="0"/>
          <w:szCs w:val="21"/>
        </w:rPr>
        <w:t>附件1：</w:t>
      </w:r>
      <w:r>
        <w:rPr>
          <w:rFonts w:ascii="仿宋_GB2312" w:hAnsi="宋体" w:eastAsia="仿宋_GB2312" w:cs="宋体"/>
          <w:b/>
          <w:kern w:val="0"/>
          <w:szCs w:val="21"/>
        </w:rPr>
        <w:t xml:space="preserve"> </w:t>
      </w:r>
    </w:p>
    <w:p w14:paraId="0A88F36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中国井冈山干部学院道路防滑、车辆检测台和办公室维修等零星工程清单</w:t>
      </w:r>
      <w:bookmarkEnd w:id="0"/>
    </w:p>
    <w:tbl>
      <w:tblPr>
        <w:tblStyle w:val="2"/>
        <w:tblpPr w:leftFromText="180" w:rightFromText="180" w:vertAnchor="text" w:horzAnchor="page" w:tblpX="1437" w:tblpY="337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701"/>
        <w:gridCol w:w="2355"/>
        <w:gridCol w:w="1125"/>
        <w:gridCol w:w="1500"/>
        <w:gridCol w:w="1399"/>
      </w:tblGrid>
      <w:tr w14:paraId="53EF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A02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740D2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A135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2F7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6D35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工程量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6A3E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693E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CD1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701" w:type="dxa"/>
            <w:noWrap w:val="0"/>
            <w:vAlign w:val="center"/>
          </w:tcPr>
          <w:p w14:paraId="1B7659B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坡道路面防滑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E18E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685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66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16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羽毛球馆边</w:t>
            </w:r>
          </w:p>
        </w:tc>
      </w:tr>
      <w:tr w14:paraId="6B4F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66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75338741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人工挖土方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EAE31">
            <w:pPr>
              <w:jc w:val="lef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AD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3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076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29.20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13556">
            <w:pPr>
              <w:widowControl/>
              <w:jc w:val="right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0C4F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F8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1B349A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基层处理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21CDB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路面垫层C20混凝土10cm厚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ACE3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2BE4E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78.00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A94F7">
            <w:pPr>
              <w:widowControl/>
              <w:jc w:val="right"/>
              <w:textAlignment w:val="center"/>
              <w:rPr>
                <w:color w:val="000000"/>
              </w:rPr>
            </w:pPr>
          </w:p>
        </w:tc>
      </w:tr>
      <w:tr w14:paraId="1EA2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FC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 w14:paraId="1C6A7F6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防滑石材铺贴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63F9E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拉粗糙面、200*600厚度60，2cm宽缝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835E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667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156.00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A96C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原拆除石材利旧</w:t>
            </w:r>
          </w:p>
        </w:tc>
      </w:tr>
      <w:tr w14:paraId="39D6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1777D"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 w14:paraId="2E2543CF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钢筋混凝土挡墙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DABE8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高度900，宽120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AA54E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3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0D5C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5.40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7FD0E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73F3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6F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 w14:paraId="4FE62CD9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挡墙模板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0D571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B36E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D27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52.80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695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4F2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8CAD"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 w14:paraId="1B90FEC8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塑木扶手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A481">
            <w:pPr>
              <w:jc w:val="left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609D8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91793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50.00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F1434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0F4E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6F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 w14:paraId="6B7DD081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挡墙喷石头漆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6C6D8">
            <w:pPr>
              <w:jc w:val="lef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08D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6E8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60.00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058B2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0B67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A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 w14:paraId="7E095EE3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拆除原光滑路面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AA4A2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47CA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0E0C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120.00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5C5A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含弃置挑运费</w:t>
            </w:r>
          </w:p>
        </w:tc>
      </w:tr>
      <w:tr w14:paraId="284F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8509"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01" w:type="dxa"/>
            <w:noWrap w:val="0"/>
            <w:vAlign w:val="center"/>
          </w:tcPr>
          <w:p w14:paraId="2C35B257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羽毛球馆周边路面修补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93A61">
            <w:pPr>
              <w:jc w:val="left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4B93B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7075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30.00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E1DA8">
            <w:pPr>
              <w:widowControl/>
              <w:jc w:val="right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14:paraId="1661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4526"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701" w:type="dxa"/>
            <w:noWrap w:val="0"/>
            <w:vAlign w:val="center"/>
          </w:tcPr>
          <w:p w14:paraId="61681417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车辆检测台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6376A">
            <w:pPr>
              <w:jc w:val="left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EE2A1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3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16E8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29.20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4ECE3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3号岗</w:t>
            </w:r>
          </w:p>
        </w:tc>
      </w:tr>
      <w:tr w14:paraId="1EBF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FEF4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73948C32">
            <w:pPr>
              <w:widowControl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停车场花岗石人行道维修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9DCE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含开挖、基层、花岗石面层铺贴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631D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84C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DC82B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796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DB43"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414709B4">
            <w:pPr>
              <w:widowControl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车辆检测台路面加宽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3E68F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含开挖、基层、花岗石面层铺贴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6D257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8A0EE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9047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14:paraId="7A19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EF803">
            <w:pPr>
              <w:widowControl/>
              <w:jc w:val="center"/>
              <w:rPr>
                <w:rFonts w:hint="eastAsia" w:cs="Arial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</w:rPr>
              <w:t>三</w:t>
            </w:r>
          </w:p>
        </w:tc>
        <w:tc>
          <w:tcPr>
            <w:tcW w:w="1701" w:type="dxa"/>
            <w:noWrap w:val="0"/>
            <w:vAlign w:val="center"/>
          </w:tcPr>
          <w:p w14:paraId="78C50FD3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办公室维修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B505B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4E95A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D7E0D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D9C88">
            <w:pPr>
              <w:widowControl/>
              <w:jc w:val="right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14:paraId="1443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8A83D">
            <w:pPr>
              <w:widowControl/>
              <w:jc w:val="center"/>
              <w:rPr>
                <w:rFonts w:hint="eastAsia" w:cs="Arial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</w:rPr>
              <w:t>（一）</w:t>
            </w:r>
          </w:p>
        </w:tc>
        <w:tc>
          <w:tcPr>
            <w:tcW w:w="1701" w:type="dxa"/>
            <w:noWrap w:val="0"/>
            <w:vAlign w:val="center"/>
          </w:tcPr>
          <w:p w14:paraId="4E6EB34F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1号楼3楼办公室、谈心谈话室、红机通话室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E4DF9">
            <w:pPr>
              <w:jc w:val="left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785FB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BD3E4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CAEB">
            <w:pPr>
              <w:widowControl/>
              <w:jc w:val="right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14:paraId="22A2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2B199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060AED06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墙柱面龙骨及饰面拆除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3FC0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9E7B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D5DB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213.20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85FD3">
            <w:pPr>
              <w:widowControl/>
              <w:jc w:val="righ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66B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4FF2C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11517558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砌块墙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B5E5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1.轻集料混凝土小型砌块墙 墙厚(mm) 190;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AAC4E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3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5854E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30.55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66DC6">
            <w:pPr>
              <w:widowControl/>
              <w:jc w:val="right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14:paraId="635B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CBCF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 w14:paraId="19077A44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墙面一般抹灰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B4B18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内墙 (14+6)mm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114AA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1F83D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279.06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9CB0E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定制含门套包边</w:t>
            </w:r>
          </w:p>
        </w:tc>
      </w:tr>
      <w:tr w14:paraId="66EB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F92C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 w14:paraId="15C35826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单开实木门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469D3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颜色与现有同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792A4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樘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268DB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3.00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3DA49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定制含门套包边</w:t>
            </w:r>
          </w:p>
        </w:tc>
      </w:tr>
      <w:tr w14:paraId="4724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62361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 w14:paraId="38502B9A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双开实木门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EDFEB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颜色尺寸与现有同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C511E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樘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1F847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3.00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F18DE">
            <w:pPr>
              <w:widowControl/>
              <w:jc w:val="right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14:paraId="4F3F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987B3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 w14:paraId="027E3E89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轻钢龙骨架隔断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396BC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1.轻钢龙骨 中距(mm以内) 竖603横1500;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2.型钢龙骨 中距(mm以内) 单向1500;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3.石膏板基层;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AEBBC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B178B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26.19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4721B">
            <w:pPr>
              <w:widowControl/>
              <w:jc w:val="right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14:paraId="3C35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1A4D9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 w14:paraId="64D07E3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墙面乳胶漆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1D01B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墙面乳胶漆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C0476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7FF6B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411.66 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69CA2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环保</w:t>
            </w:r>
          </w:p>
        </w:tc>
      </w:tr>
      <w:tr w14:paraId="127D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641D2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 w14:paraId="34C318FA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吊顶天棚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560AF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1.装配式U形轻钢天棚龙骨(上人型) 规格(mm) 450×450 平面;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2.吊顶天棚 胶合板基层 5mm;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3.吊顶天棚 石膏板天棚基层;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523FB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9F0E9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6D70B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二级吊项</w:t>
            </w:r>
          </w:p>
        </w:tc>
      </w:tr>
      <w:tr w14:paraId="0D6E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0053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01" w:type="dxa"/>
            <w:noWrap w:val="0"/>
            <w:vAlign w:val="center"/>
          </w:tcPr>
          <w:p w14:paraId="144E82C3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天棚乳胶漆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65A8F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天棚修补、墙面乳胶漆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07AE2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88928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5E1C7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环保无气味</w:t>
            </w:r>
          </w:p>
        </w:tc>
      </w:tr>
      <w:tr w14:paraId="430E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95A0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01" w:type="dxa"/>
            <w:noWrap w:val="0"/>
            <w:vAlign w:val="center"/>
          </w:tcPr>
          <w:p w14:paraId="04A0FE1E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实木复合地板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5E7D7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环保国标与现有同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A71AA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C21CE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5E6A4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含踢脚线</w:t>
            </w:r>
          </w:p>
        </w:tc>
      </w:tr>
      <w:tr w14:paraId="78DC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94874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01" w:type="dxa"/>
            <w:noWrap w:val="0"/>
            <w:vAlign w:val="center"/>
          </w:tcPr>
          <w:p w14:paraId="68465BE1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胶泥贴地面砖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DF5CA">
            <w:pPr>
              <w:widowControl/>
              <w:jc w:val="left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600*600与大走廊同色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281CA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8A1E2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110.7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5713F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含基层处理</w:t>
            </w:r>
          </w:p>
        </w:tc>
      </w:tr>
      <w:tr w14:paraId="103E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085B">
            <w:pPr>
              <w:widowControl/>
              <w:jc w:val="center"/>
              <w:textAlignment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01" w:type="dxa"/>
            <w:noWrap w:val="0"/>
            <w:vAlign w:val="center"/>
          </w:tcPr>
          <w:p w14:paraId="6881AAC2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双开门套处理</w:t>
            </w:r>
          </w:p>
        </w:tc>
        <w:tc>
          <w:tcPr>
            <w:tcW w:w="23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983FF">
            <w:pPr>
              <w:jc w:val="left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93343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F79B9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E4977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2811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DD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01" w:type="dxa"/>
            <w:noWrap w:val="0"/>
            <w:vAlign w:val="center"/>
          </w:tcPr>
          <w:p w14:paraId="1B3032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材料二次搬运和垃圾外运费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2711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9B1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车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897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CCF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5m3</w:t>
            </w:r>
          </w:p>
        </w:tc>
      </w:tr>
      <w:tr w14:paraId="68F0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5740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（二）</w:t>
            </w:r>
          </w:p>
        </w:tc>
        <w:tc>
          <w:tcPr>
            <w:tcW w:w="1701" w:type="dxa"/>
            <w:noWrap w:val="0"/>
            <w:vAlign w:val="center"/>
          </w:tcPr>
          <w:p w14:paraId="5575A1E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教学科研楼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AFE6C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BD43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ECD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0A503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3A88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F4B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2CD82A0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泡沫砖垫层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CF875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塑料膜、水泥砂浆砌筑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80A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403D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34.90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27E58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3253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B2F3B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140D0F7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600*600地面砖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4A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0851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D29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34.90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16DE6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2654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369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 w14:paraId="5DF6F5B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原地贴pvc面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3726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含地面处理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D604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32C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31.20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5F21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4F83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A0C71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 w14:paraId="5A457B1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隔断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C023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双面龙骨、隔音棉、九夹板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2808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63C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27.40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B407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77A6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CE4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 w14:paraId="5DB46AC9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铝合金窗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3EB6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双层中空玻璃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A208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73D1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7.65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39EFD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68AA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8779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 w14:paraId="2550C63B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单开实木门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80D1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900*2100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34C7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樘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D13B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2.00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ABD6C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1628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528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354C4B2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门窗拆除、打洞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851B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含高窗下调打墙长20m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91F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D04B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1.00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E4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水钻30cm厚钢筋混凝土水池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壁</w:t>
            </w:r>
          </w:p>
        </w:tc>
      </w:tr>
      <w:tr w14:paraId="4E5D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AB08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（三）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49301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2号楼1楼对外交流开发部副主任办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F650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EB1C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3E9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2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1间</w:t>
            </w:r>
          </w:p>
        </w:tc>
      </w:tr>
      <w:tr w14:paraId="6A4F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387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07B5E9E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拆除墙体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9F2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24B5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E4E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20.16 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020B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含挑运费</w:t>
            </w:r>
          </w:p>
        </w:tc>
      </w:tr>
      <w:tr w14:paraId="75B1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91BF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07E2A9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垃圾外运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7E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61A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车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F8B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1.00 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E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5m3</w:t>
            </w:r>
          </w:p>
        </w:tc>
      </w:tr>
      <w:tr w14:paraId="66B2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3600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04E0349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拆除1卫生间洁具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3D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566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1D5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0101">
            <w:pPr>
              <w:jc w:val="center"/>
              <w:rPr>
                <w:sz w:val="20"/>
                <w:szCs w:val="20"/>
              </w:rPr>
            </w:pPr>
          </w:p>
        </w:tc>
      </w:tr>
      <w:tr w14:paraId="1289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070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5E6262BB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砌墙体、墙洞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E5AB1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泡沫砖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8F8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3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AC5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3.07 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3BB9E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2号楼1楼对外交流开发部副主任办</w:t>
            </w:r>
          </w:p>
        </w:tc>
      </w:tr>
      <w:tr w14:paraId="5DA1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C32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 w14:paraId="0146FC40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地面修复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F9A8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重铺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F7B4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A38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21.84 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3498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含过道修复</w:t>
            </w:r>
          </w:p>
        </w:tc>
      </w:tr>
      <w:tr w14:paraId="0596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5D20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 w14:paraId="1E5CB7E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实木复合门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82118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含门套包边等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4FE8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樘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A17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F2A7">
            <w:pPr>
              <w:jc w:val="center"/>
              <w:rPr>
                <w:sz w:val="20"/>
                <w:szCs w:val="20"/>
              </w:rPr>
            </w:pPr>
          </w:p>
        </w:tc>
      </w:tr>
      <w:tr w14:paraId="3D21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A6989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 w14:paraId="6AE8B27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墙面天棚乳胶漆</w:t>
            </w:r>
          </w:p>
        </w:tc>
        <w:tc>
          <w:tcPr>
            <w:tcW w:w="23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3C5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0A27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50D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95.992</w:t>
            </w: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337E">
            <w:pPr>
              <w:jc w:val="center"/>
              <w:rPr>
                <w:sz w:val="20"/>
                <w:szCs w:val="20"/>
              </w:rPr>
            </w:pPr>
          </w:p>
        </w:tc>
      </w:tr>
      <w:tr w14:paraId="3413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DA3A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（四）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CD962C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培训开发处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F191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9628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0771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E8E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1间</w:t>
            </w:r>
          </w:p>
        </w:tc>
      </w:tr>
      <w:tr w14:paraId="7785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C23C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5882DCC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隔断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E36C9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白色铝合金框，磨砂玻璃。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66D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85F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9.74 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8A38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11F6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DBD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7F136251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实木复合门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BF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E58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樘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42D61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476B">
            <w:pPr>
              <w:widowControl/>
              <w:jc w:val="right"/>
              <w:textAlignment w:val="center"/>
              <w:rPr>
                <w:sz w:val="20"/>
                <w:szCs w:val="20"/>
              </w:rPr>
            </w:pPr>
          </w:p>
        </w:tc>
      </w:tr>
      <w:tr w14:paraId="23F4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2DE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51BA5F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天棚修复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EFE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D4EA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3B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8.00 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A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天棚内移</w:t>
            </w:r>
          </w:p>
        </w:tc>
      </w:tr>
      <w:tr w14:paraId="544E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C6924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C68D8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墙面乳胶漆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DB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刷面漆二遍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9C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2D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55.216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5C3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8D1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E5CB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（五）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09FAE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培训部副主任、纪办、党办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55D4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4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01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A9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2间</w:t>
            </w:r>
          </w:p>
        </w:tc>
      </w:tr>
      <w:tr w14:paraId="704E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C0C6E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291CB1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隔断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5EE2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白色铝合金框，磨砂玻璃。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40B9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6F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9.74 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57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1楼</w:t>
            </w:r>
          </w:p>
        </w:tc>
      </w:tr>
      <w:tr w14:paraId="3200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896DB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26268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轻钢龙骨架隔断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6FB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1.轻钢龙骨 中距(mm以内) 竖603横1500;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2.型钢龙骨 中距(mm以内) 单向1500;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3.白色墙饰面板 石膏板基层;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B9A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26D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5.04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AA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2楼</w:t>
            </w:r>
          </w:p>
        </w:tc>
      </w:tr>
      <w:tr w14:paraId="2741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B8D1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266FA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实木复合门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8744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A28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樘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4C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3619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7B3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9C59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678E7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天棚修复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700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07B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66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8.00 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B61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天棚内移</w:t>
            </w:r>
          </w:p>
        </w:tc>
      </w:tr>
      <w:tr w14:paraId="4919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F95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6B6F7F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地面修复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8E4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28E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7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5.00 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22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28E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7886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5C8A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碳晶板墙面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F0C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纪办、党办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C81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7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29C1">
            <w:pPr>
              <w:widowControl/>
              <w:tabs>
                <w:tab w:val="left" w:pos="464"/>
              </w:tabs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2间</w:t>
            </w:r>
          </w:p>
        </w:tc>
      </w:tr>
      <w:tr w14:paraId="5D9E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C33C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40825B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人力资源部档案室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175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F63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B91A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AAC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A2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6FFAF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加钢木门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0D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2100*900含包门套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4D44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樘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73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EA108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36F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F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9E51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防盗窗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DBCC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AAC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3BE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4.32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2AA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74F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E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0B175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墙面防火材料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BF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3mm厚铝塑板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0353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82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37.8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58C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518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905A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39D815C9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安防措施费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D34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2A47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DE8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E313A">
            <w:pPr>
              <w:widowControl/>
              <w:tabs>
                <w:tab w:val="left" w:pos="479"/>
              </w:tabs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如超出另计</w:t>
            </w:r>
          </w:p>
        </w:tc>
      </w:tr>
      <w:tr w14:paraId="71CC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B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五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5C88F3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科研楼1401、楼梯间等墙面修复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FCBF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E2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5E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48E5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A31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EC4E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72B05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墙面、天棚乳胶漆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C292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8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0A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125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含基层处理</w:t>
            </w:r>
          </w:p>
        </w:tc>
      </w:tr>
      <w:tr w14:paraId="2E22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7F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六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FE26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1号楼走廊闲置区域增设贮物间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B5E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E85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CC78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3D391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18.35</w:t>
            </w:r>
          </w:p>
        </w:tc>
      </w:tr>
      <w:tr w14:paraId="25ED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314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C083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轻钢龙骨架隔断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E8B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1.轻钢龙骨 中距(mm以内) 竖603横1500;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2.型钢龙骨 中距(mm以内) 单向1500;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3.墙饰面 石膏板基层;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F3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2F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50.16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960E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C61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986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567BC5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墙面、天棚乳胶漆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AFF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天棚修补、墙面乳胶漆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11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63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70.16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475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6E5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E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61622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钢木门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EF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2100*900含包门套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861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樘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E38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AA0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C0A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73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七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7E0BF9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1号楼1层集中办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96B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8B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3C5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ED04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7D2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E0C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57726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隔断拆除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73B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587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6F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50F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33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9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091905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天棚修复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4C0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A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84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8F29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BE6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A6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4A6C1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地面修复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C09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29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D5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5F5F1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3A7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5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八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9BA2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强弱电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D7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4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42A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294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15E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61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79738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墙面凿槽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B2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A4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4F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AD4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881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69A9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3B13B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pc20线管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B74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1C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6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26E5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827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DE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54DA6A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BV-2.5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33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13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F0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D398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828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D88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080636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BV-4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78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58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1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5D284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0EE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3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3216A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吸顶灯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DF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双控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D9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1F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833B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71E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5A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9E6C4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筒灯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4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直径6cm</w:t>
            </w: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1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3CA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74E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A19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9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2A217F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开关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026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CB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43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DDA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ACB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B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64C7B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插座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6F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A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3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B0F3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81E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F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59740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弱电管线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D90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E6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AD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1399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0134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42D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2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1C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九</w:t>
            </w:r>
          </w:p>
        </w:tc>
        <w:tc>
          <w:tcPr>
            <w:tcW w:w="1701" w:type="dxa"/>
            <w:shd w:val="clear" w:color="FFFFFF" w:fill="FFFFFF"/>
            <w:noWrap w:val="0"/>
            <w:vAlign w:val="center"/>
          </w:tcPr>
          <w:p w14:paraId="1B9AA7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以上合计</w:t>
            </w:r>
          </w:p>
        </w:tc>
        <w:tc>
          <w:tcPr>
            <w:tcW w:w="235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DAE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E5A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00" w:type="dxa"/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9F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6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含税金、管理费和安全措施等所有费用</w:t>
            </w:r>
          </w:p>
        </w:tc>
      </w:tr>
    </w:tbl>
    <w:p w14:paraId="071DD624">
      <w:pPr>
        <w:pStyle w:val="4"/>
      </w:pPr>
    </w:p>
    <w:p w14:paraId="6841F1FC">
      <w:pPr>
        <w:pStyle w:val="4"/>
      </w:pPr>
    </w:p>
    <w:p w14:paraId="7BDE494E">
      <w:pPr>
        <w:pStyle w:val="4"/>
      </w:pPr>
    </w:p>
    <w:p w14:paraId="0B4299B2">
      <w:pPr>
        <w:pStyle w:val="4"/>
      </w:pPr>
    </w:p>
    <w:p w14:paraId="64503520">
      <w:pPr>
        <w:pStyle w:val="4"/>
      </w:pPr>
    </w:p>
    <w:p w14:paraId="45ED6197">
      <w:pPr>
        <w:pStyle w:val="4"/>
      </w:pPr>
    </w:p>
    <w:p w14:paraId="2CF12105">
      <w:pPr>
        <w:pStyle w:val="4"/>
      </w:pPr>
    </w:p>
    <w:p w14:paraId="01EA63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3573"/>
    <w:rsid w:val="03C0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2025-06-21T09:18:00Z</dcterms:created>
  <dc:creator>IS</dc:creator>
  <cp:lastModifiedBy>IS</cp:lastModifiedBy>
  <dcterms:modified xsi:type="dcterms:W3CDTF">2025-06-21T09:24:33Z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3714EF02533E4AC2A88D6789259C4277_11</vt:lpwstr>
  </property>
  <property fmtid="{D5CDD505-2E9C-101B-9397-08002B2CF9AE}" pid="4" name="KSOTemplateDocerSaveRecord">
    <vt:lpwstr>eyJoZGlkIjoiMmExNTU1N2UyNWI4NmQ5ZjAxMjRlNDkxOTlkMjAxMWYifQ==</vt:lpwstr>
  </property>
</Properties>
</file>